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Tr="000949FD">
        <w:trPr>
          <w:trHeight w:hRule="exact" w:val="1860"/>
        </w:trPr>
        <w:tc>
          <w:tcPr>
            <w:tcW w:w="10314" w:type="dxa"/>
          </w:tcPr>
          <w:p w:rsidR="00426EF8" w:rsidRDefault="001F5E52">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T.C.</w:t>
            </w:r>
            <w:r>
              <w:rPr>
                <w:rFonts w:ascii="Times New Roman" w:hAnsi="Times New Roman" w:cs="Times New Roman"/>
                <w:sz w:val="24"/>
                <w:szCs w:val="24"/>
              </w:rPr>
              <w:br/>
              <w:t>DENİZLİ VALİLİĞİ</w:t>
            </w:r>
            <w:r>
              <w:rPr>
                <w:rFonts w:ascii="Times New Roman" w:hAnsi="Times New Roman" w:cs="Times New Roman"/>
                <w:sz w:val="24"/>
                <w:szCs w:val="24"/>
              </w:rPr>
              <w:br/>
              <w:t>İl Yazı İşleri Müdürlüğü</w:t>
            </w:r>
          </w:p>
        </w:tc>
      </w:tr>
    </w:tbl>
    <w:p w:rsidR="00426EF8" w:rsidRDefault="001F5E52">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leftMargin">
              <wp:posOffset>6359275</wp:posOffset>
            </wp:positionH>
            <wp:positionV relativeFrom="page">
              <wp:posOffset>180000</wp:posOffset>
            </wp:positionV>
            <wp:extent cx="657225" cy="1000125"/>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25" cy="1000125"/>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0" w:type="dxa"/>
          <w:right w:w="0" w:type="dxa"/>
        </w:tblCellMar>
        <w:tblLook w:val="04A0" w:firstRow="1" w:lastRow="0" w:firstColumn="1" w:lastColumn="0" w:noHBand="0" w:noVBand="1"/>
      </w:tblPr>
      <w:tblGrid>
        <w:gridCol w:w="714"/>
        <w:gridCol w:w="4394"/>
        <w:gridCol w:w="2220"/>
        <w:gridCol w:w="2955"/>
      </w:tblGrid>
      <w:tr w:rsidR="001C6654" w:rsidTr="00F426E6">
        <w:tc>
          <w:tcPr>
            <w:tcW w:w="71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39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E-27670683-010.07.01-45342</w:t>
            </w:r>
          </w:p>
        </w:tc>
        <w:tc>
          <w:tcPr>
            <w:tcW w:w="222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13.01.2023</w:t>
            </w:r>
          </w:p>
        </w:tc>
      </w:tr>
      <w:tr w:rsidR="001C6654" w:rsidTr="00F426E6">
        <w:trPr>
          <w:gridAfter w:val="2"/>
          <w:wAfter w:w="720" w:type="dxa"/>
        </w:trPr>
        <w:tc>
          <w:tcPr>
            <w:tcW w:w="71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394" w:type="dxa"/>
          </w:tcPr>
          <w:p w:rsidR="00426EF8" w:rsidRDefault="001F5E52">
            <w:pPr>
              <w:rPr>
                <w:rFonts w:ascii="Times New Roman" w:hAnsi="Times New Roman" w:cs="Times New Roman"/>
                <w:sz w:val="24"/>
                <w:szCs w:val="24"/>
              </w:rPr>
            </w:pPr>
            <w:r>
              <w:rPr>
                <w:rFonts w:ascii="Times New Roman" w:hAnsi="Times New Roman" w:cs="Times New Roman"/>
                <w:sz w:val="24"/>
                <w:szCs w:val="24"/>
              </w:rPr>
              <w:t>Güvenlik Kamerası Kararı</w:t>
            </w:r>
          </w:p>
        </w:tc>
      </w:tr>
    </w:tbl>
    <w:p w:rsidR="00B96DBB" w:rsidRDefault="00B96DBB" w:rsidP="001C6F35">
      <w:pPr>
        <w:spacing w:after="0" w:line="240" w:lineRule="auto"/>
        <w:rPr>
          <w:rFonts w:ascii="Times New Roman" w:hAnsi="Times New Roman" w:cs="Times New Roman"/>
          <w:sz w:val="24"/>
          <w:szCs w:val="24"/>
        </w:rPr>
      </w:pPr>
    </w:p>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949FD" w:rsidTr="000949FD">
        <w:tc>
          <w:tcPr>
            <w:tcW w:w="10314" w:type="dxa"/>
          </w:tcPr>
          <w:p w:rsidR="00426EF8" w:rsidRDefault="001F5E52">
            <w:pPr>
              <w:jc w:val="center"/>
              <w:rPr>
                <w:rFonts w:ascii="Times New Roman" w:hAnsi="Times New Roman" w:cs="Times New Roman"/>
                <w:sz w:val="24"/>
                <w:szCs w:val="24"/>
              </w:rPr>
            </w:pPr>
            <w:r>
              <w:rPr>
                <w:rFonts w:ascii="Times New Roman" w:hAnsi="Times New Roman" w:cs="Times New Roman"/>
                <w:sz w:val="24"/>
                <w:szCs w:val="24"/>
              </w:rPr>
              <w:t>KAMUOYUNA</w:t>
            </w:r>
          </w:p>
        </w:tc>
      </w:tr>
    </w:tbl>
    <w:p w:rsidR="000949FD" w:rsidRDefault="000949FD" w:rsidP="001C6F35">
      <w:pPr>
        <w:spacing w:after="0" w:line="240" w:lineRule="auto"/>
        <w:jc w:val="center"/>
        <w:rPr>
          <w:rFonts w:ascii="Times New Roman" w:hAnsi="Times New Roman" w:cs="Times New Roman"/>
          <w:sz w:val="24"/>
          <w:szCs w:val="24"/>
        </w:rPr>
      </w:pPr>
    </w:p>
    <w:p w:rsidR="000949FD" w:rsidRDefault="000949FD" w:rsidP="001C6F35">
      <w:pPr>
        <w:spacing w:after="0" w:line="240" w:lineRule="auto"/>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0949FD" w:rsidTr="000949FD">
        <w:tc>
          <w:tcPr>
            <w:tcW w:w="817"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İlgi :</w:t>
            </w:r>
          </w:p>
        </w:tc>
        <w:tc>
          <w:tcPr>
            <w:tcW w:w="8395" w:type="dxa"/>
          </w:tcPr>
          <w:p w:rsidR="00426EF8" w:rsidRDefault="001F5E52">
            <w:pPr>
              <w:rPr>
                <w:rFonts w:ascii="Times New Roman" w:hAnsi="Times New Roman" w:cs="Times New Roman"/>
                <w:sz w:val="24"/>
                <w:szCs w:val="24"/>
              </w:rPr>
            </w:pPr>
            <w:r>
              <w:rPr>
                <w:rFonts w:ascii="Times New Roman" w:hAnsi="Times New Roman" w:cs="Times New Roman"/>
                <w:sz w:val="24"/>
                <w:szCs w:val="24"/>
              </w:rPr>
              <w:t>18.10.2021 tarihli ve 27670683-010.07.01-17186 sayılı Valilik Kararı.</w:t>
            </w:r>
          </w:p>
        </w:tc>
      </w:tr>
    </w:tbl>
    <w:p w:rsidR="00B96DBB" w:rsidRDefault="00B96DBB" w:rsidP="001C6F35">
      <w:pPr>
        <w:spacing w:after="0" w:line="240" w:lineRule="auto"/>
        <w:jc w:val="center"/>
        <w:rPr>
          <w:rFonts w:ascii="Times New Roman" w:hAnsi="Times New Roman" w:cs="Times New Roman"/>
          <w:sz w:val="24"/>
          <w:szCs w:val="24"/>
        </w:rPr>
      </w:pPr>
    </w:p>
    <w:p w:rsidR="00B96DBB" w:rsidRDefault="00B96DBB" w:rsidP="001C6F35">
      <w:pPr>
        <w:spacing w:after="0" w:line="240" w:lineRule="auto"/>
        <w:jc w:val="center"/>
        <w:rPr>
          <w:rFonts w:ascii="Times New Roman" w:hAnsi="Times New Roman" w:cs="Times New Roman"/>
          <w:sz w:val="24"/>
          <w:szCs w:val="24"/>
        </w:rPr>
      </w:pPr>
    </w:p>
    <w:p w:rsidR="00E94934" w:rsidRDefault="001F5E52" w:rsidP="00E9493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ALKOL VE SİGARA SATIŞ RUHSATI BULUNAN İŞYERLERİNE KAMERALI</w:t>
      </w:r>
    </w:p>
    <w:p w:rsidR="00426EF8" w:rsidRDefault="00E94934" w:rsidP="00E9493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GÜVENLİK SİSTEMLERİ KURULMASINA DAİR KARAR</w:t>
      </w:r>
      <w:r w:rsidR="001F5E52">
        <w:rPr>
          <w:rFonts w:ascii="Times New Roman" w:hAnsi="Times New Roman" w:cs="Times New Roman"/>
          <w:sz w:val="24"/>
          <w:szCs w:val="24"/>
        </w:rPr>
        <w:br/>
        <w:t> </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KARAR TARİHİ      : 12.01.2023</w:t>
      </w:r>
      <w:r w:rsidR="001F5E52">
        <w:rPr>
          <w:rFonts w:ascii="Times New Roman" w:hAnsi="Times New Roman" w:cs="Times New Roman"/>
          <w:sz w:val="24"/>
          <w:szCs w:val="24"/>
        </w:rPr>
        <w:br/>
      </w:r>
      <w:r w:rsidR="001F5E52">
        <w:rPr>
          <w:rFonts w:ascii="Times New Roman" w:hAnsi="Times New Roman" w:cs="Times New Roman"/>
          <w:b/>
          <w:sz w:val="24"/>
          <w:szCs w:val="24"/>
        </w:rPr>
        <w:t>KARAR SAYISI       : 2023/1</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AMAÇ</w:t>
      </w:r>
      <w:r w:rsidR="001F5E52">
        <w:rPr>
          <w:rFonts w:ascii="Times New Roman" w:hAnsi="Times New Roman" w:cs="Times New Roman"/>
          <w:sz w:val="24"/>
          <w:szCs w:val="24"/>
        </w:rPr>
        <w:br/>
      </w:r>
      <w:r w:rsidR="001F5E52">
        <w:rPr>
          <w:rFonts w:ascii="Times New Roman" w:hAnsi="Times New Roman" w:cs="Times New Roman"/>
          <w:b/>
          <w:sz w:val="24"/>
          <w:szCs w:val="24"/>
        </w:rPr>
        <w:t> </w:t>
      </w:r>
      <w:r w:rsidR="001F5E52">
        <w:rPr>
          <w:rFonts w:ascii="Times New Roman" w:hAnsi="Times New Roman" w:cs="Times New Roman"/>
          <w:sz w:val="24"/>
          <w:szCs w:val="24"/>
        </w:rPr>
        <w:br/>
      </w:r>
      <w:r w:rsidR="001F5E52">
        <w:rPr>
          <w:rFonts w:ascii="Times New Roman" w:hAnsi="Times New Roman" w:cs="Times New Roman"/>
          <w:b/>
          <w:sz w:val="24"/>
          <w:szCs w:val="24"/>
        </w:rPr>
        <w:t>Madde 1-</w:t>
      </w:r>
      <w:r w:rsidR="001F5E52">
        <w:rPr>
          <w:rFonts w:ascii="Times New Roman" w:hAnsi="Times New Roman" w:cs="Times New Roman"/>
          <w:sz w:val="24"/>
          <w:szCs w:val="24"/>
        </w:rPr>
        <w:t xml:space="preserve"> Bu kararın amacı Denizli ili sınırları içerisinde 18 yaşından küçük çocukların alkol, sigara ve zararlı alışkanlıklardan korunmasını sağlamaktır.</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KAPSAM</w:t>
      </w:r>
      <w:r w:rsidR="001F5E52">
        <w:rPr>
          <w:rFonts w:ascii="Times New Roman" w:hAnsi="Times New Roman" w:cs="Times New Roman"/>
          <w:sz w:val="24"/>
          <w:szCs w:val="24"/>
        </w:rPr>
        <w:br/>
      </w:r>
      <w:r w:rsidR="001F5E52">
        <w:rPr>
          <w:rFonts w:ascii="Times New Roman" w:hAnsi="Times New Roman" w:cs="Times New Roman"/>
          <w:b/>
          <w:sz w:val="24"/>
          <w:szCs w:val="24"/>
        </w:rPr>
        <w:t> </w:t>
      </w:r>
      <w:r w:rsidR="001F5E52">
        <w:rPr>
          <w:rFonts w:ascii="Times New Roman" w:hAnsi="Times New Roman" w:cs="Times New Roman"/>
          <w:sz w:val="24"/>
          <w:szCs w:val="24"/>
        </w:rPr>
        <w:br/>
      </w:r>
      <w:r w:rsidR="001F5E52">
        <w:rPr>
          <w:rFonts w:ascii="Times New Roman" w:hAnsi="Times New Roman" w:cs="Times New Roman"/>
          <w:b/>
          <w:sz w:val="24"/>
          <w:szCs w:val="24"/>
        </w:rPr>
        <w:t>Madde 2-</w:t>
      </w:r>
      <w:r w:rsidR="001F5E52">
        <w:rPr>
          <w:rFonts w:ascii="Times New Roman" w:hAnsi="Times New Roman" w:cs="Times New Roman"/>
          <w:sz w:val="24"/>
          <w:szCs w:val="24"/>
        </w:rPr>
        <w:t xml:space="preserve"> Bu karar, Denizli ilinde eğitim ve öğretim kurumlarına 200 metre mesafedeki alkol ve tütün mamulleri satış ruhsatı bulunan işyerlerinde;</w:t>
      </w:r>
      <w:r w:rsidR="001F5E52">
        <w:rPr>
          <w:rFonts w:ascii="Times New Roman" w:hAnsi="Times New Roman" w:cs="Times New Roman"/>
          <w:sz w:val="24"/>
          <w:szCs w:val="24"/>
        </w:rPr>
        <w:br/>
        <w:t>a) Karayolları üzerindeki dinlenme tesisleri ve akaryakıt istasyonları ile turizm işletme belgeli ya da belediye işletme belgeli her türlü konaklama tesisleri,</w:t>
      </w:r>
      <w:r w:rsidR="001F5E52">
        <w:rPr>
          <w:rFonts w:ascii="Times New Roman" w:hAnsi="Times New Roman" w:cs="Times New Roman"/>
          <w:sz w:val="24"/>
          <w:szCs w:val="24"/>
        </w:rPr>
        <w:br/>
        <w:t>b) Halkın yoğun olarak bulunduğu alışveriş merkezleri, pasajlar ve iş hanları (içerideki işletmeler hariç),</w:t>
      </w:r>
      <w:r w:rsidR="001F5E52">
        <w:rPr>
          <w:rFonts w:ascii="Times New Roman" w:hAnsi="Times New Roman" w:cs="Times New Roman"/>
          <w:sz w:val="24"/>
          <w:szCs w:val="24"/>
        </w:rPr>
        <w:br/>
        <w:t>c)  Belirli bir alanda toplu olarak faaliyet gösteren ticaret ve işletme alanları (kasaplar pazarı, sebze pazarı, hayvan pazarı vb.),</w:t>
      </w:r>
      <w:r w:rsidR="001F5E52">
        <w:rPr>
          <w:rFonts w:ascii="Times New Roman" w:hAnsi="Times New Roman" w:cs="Times New Roman"/>
          <w:sz w:val="24"/>
          <w:szCs w:val="24"/>
        </w:rPr>
        <w:br/>
        <w:t>ç) Sanayi siteleri ile 100 m</w:t>
      </w:r>
      <w:r w:rsidR="001F5E52">
        <w:rPr>
          <w:rFonts w:ascii="Times New Roman" w:hAnsi="Times New Roman" w:cs="Times New Roman"/>
          <w:sz w:val="24"/>
          <w:szCs w:val="24"/>
          <w:vertAlign w:val="superscript"/>
        </w:rPr>
        <w:t>2 </w:t>
      </w:r>
      <w:r w:rsidR="001F5E52">
        <w:rPr>
          <w:rFonts w:ascii="Times New Roman" w:hAnsi="Times New Roman" w:cs="Times New Roman"/>
          <w:sz w:val="24"/>
          <w:szCs w:val="24"/>
        </w:rPr>
        <w:t>üzerinde alana sahip fabrika ve üretim tesisleri,</w:t>
      </w:r>
      <w:r w:rsidR="001F5E52">
        <w:rPr>
          <w:rFonts w:ascii="Times New Roman" w:hAnsi="Times New Roman" w:cs="Times New Roman"/>
          <w:sz w:val="24"/>
          <w:szCs w:val="24"/>
        </w:rPr>
        <w:br/>
        <w:t>d) Hurda eşya alım satımı yapan işyerleri,</w:t>
      </w:r>
      <w:r w:rsidR="001F5E52">
        <w:rPr>
          <w:rFonts w:ascii="Times New Roman" w:hAnsi="Times New Roman" w:cs="Times New Roman"/>
          <w:sz w:val="24"/>
          <w:szCs w:val="24"/>
        </w:rPr>
        <w:br/>
        <w:t>e) Yediemin otoparkları ile diğer otopark işletmeleri,</w:t>
      </w:r>
      <w:r w:rsidR="001F5E52">
        <w:rPr>
          <w:rFonts w:ascii="Times New Roman" w:hAnsi="Times New Roman" w:cs="Times New Roman"/>
          <w:sz w:val="24"/>
          <w:szCs w:val="24"/>
        </w:rPr>
        <w:br/>
        <w:t>f) Araç kiralama hizmeti veren işyerleri,</w:t>
      </w:r>
      <w:r w:rsidR="001F5E52">
        <w:rPr>
          <w:rFonts w:ascii="Times New Roman" w:hAnsi="Times New Roman" w:cs="Times New Roman"/>
          <w:sz w:val="24"/>
          <w:szCs w:val="24"/>
        </w:rPr>
        <w:br/>
        <w:t>g) 50 m</w:t>
      </w:r>
      <w:r w:rsidR="001F5E52">
        <w:rPr>
          <w:rFonts w:ascii="Times New Roman" w:hAnsi="Times New Roman" w:cs="Times New Roman"/>
          <w:sz w:val="24"/>
          <w:szCs w:val="24"/>
          <w:vertAlign w:val="superscript"/>
        </w:rPr>
        <w:t>2 </w:t>
      </w:r>
      <w:r w:rsidR="001F5E52">
        <w:rPr>
          <w:rFonts w:ascii="Times New Roman" w:hAnsi="Times New Roman" w:cs="Times New Roman"/>
          <w:sz w:val="24"/>
          <w:szCs w:val="24"/>
        </w:rPr>
        <w:t>üzerinde  alana sahip kahvehane, kıraathane, cafe ve internet cafeler,</w:t>
      </w:r>
      <w:r w:rsidR="001F5E52">
        <w:rPr>
          <w:rFonts w:ascii="Times New Roman" w:hAnsi="Times New Roman" w:cs="Times New Roman"/>
          <w:sz w:val="24"/>
          <w:szCs w:val="24"/>
        </w:rPr>
        <w:br/>
        <w:t>h) Alkollü içki satışı ve sunumu yapan işletmeler ile diğer eğlence mekânları,</w:t>
      </w:r>
      <w:r w:rsidR="001F5E52">
        <w:rPr>
          <w:rFonts w:ascii="Times New Roman" w:hAnsi="Times New Roman" w:cs="Times New Roman"/>
          <w:sz w:val="24"/>
          <w:szCs w:val="24"/>
        </w:rPr>
        <w:br/>
        <w:t>ı) 100 m</w:t>
      </w:r>
      <w:r w:rsidR="001F5E52">
        <w:rPr>
          <w:rFonts w:ascii="Times New Roman" w:hAnsi="Times New Roman" w:cs="Times New Roman"/>
          <w:sz w:val="24"/>
          <w:szCs w:val="24"/>
          <w:vertAlign w:val="superscript"/>
        </w:rPr>
        <w:t>2 </w:t>
      </w:r>
      <w:r w:rsidR="001F5E52">
        <w:rPr>
          <w:rFonts w:ascii="Times New Roman" w:hAnsi="Times New Roman" w:cs="Times New Roman"/>
          <w:sz w:val="24"/>
          <w:szCs w:val="24"/>
        </w:rPr>
        <w:t>üzerinde alana sahip marketler,</w:t>
      </w:r>
      <w:r w:rsidR="001F5E52">
        <w:rPr>
          <w:rFonts w:ascii="Times New Roman" w:hAnsi="Times New Roman" w:cs="Times New Roman"/>
          <w:sz w:val="24"/>
          <w:szCs w:val="24"/>
        </w:rPr>
        <w:br/>
        <w:t>i) Kuyumcular ve döviz büroları ile eczaneler,</w:t>
      </w:r>
      <w:r w:rsidR="001F5E52">
        <w:rPr>
          <w:rFonts w:ascii="Times New Roman" w:hAnsi="Times New Roman" w:cs="Times New Roman"/>
          <w:sz w:val="24"/>
          <w:szCs w:val="24"/>
        </w:rPr>
        <w:br/>
        <w:t>j) Özel okullar ve eğitim kurumları ile etüt merkezleri, gündüz bakım evleri ve kreşler,</w:t>
      </w:r>
      <w:r w:rsidR="001F5E52">
        <w:rPr>
          <w:rFonts w:ascii="Times New Roman" w:hAnsi="Times New Roman" w:cs="Times New Roman"/>
          <w:sz w:val="24"/>
          <w:szCs w:val="24"/>
        </w:rPr>
        <w:br/>
        <w:t>k) Konut siteleri ve toplu konut alanları,</w:t>
      </w:r>
      <w:r w:rsidR="001F5E52">
        <w:rPr>
          <w:rFonts w:ascii="Times New Roman" w:hAnsi="Times New Roman" w:cs="Times New Roman"/>
          <w:sz w:val="24"/>
          <w:szCs w:val="24"/>
        </w:rPr>
        <w:br/>
      </w:r>
      <w:r w:rsidR="001F5E52">
        <w:rPr>
          <w:rFonts w:ascii="Times New Roman" w:hAnsi="Times New Roman" w:cs="Times New Roman"/>
          <w:sz w:val="24"/>
          <w:szCs w:val="24"/>
        </w:rPr>
        <w:lastRenderedPageBreak/>
        <w:t>l) Düğün salonları ve spor tesislerinde  görüntülü kamera sistemi kurulmasını kapsamaktadır.</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sz w:val="24"/>
          <w:szCs w:val="24"/>
        </w:rPr>
        <w:br/>
      </w:r>
      <w:r w:rsidR="001F5E52">
        <w:rPr>
          <w:rFonts w:ascii="Times New Roman" w:hAnsi="Times New Roman" w:cs="Times New Roman"/>
          <w:b/>
          <w:sz w:val="24"/>
          <w:szCs w:val="24"/>
        </w:rPr>
        <w:t>HUKUKİ DAYANAK</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Madde 3-</w:t>
      </w:r>
      <w:r w:rsidR="001F5E52">
        <w:rPr>
          <w:rFonts w:ascii="Times New Roman" w:hAnsi="Times New Roman" w:cs="Times New Roman"/>
          <w:sz w:val="24"/>
          <w:szCs w:val="24"/>
        </w:rPr>
        <w:t xml:space="preserve"> Bu karar;</w:t>
      </w:r>
      <w:r w:rsidR="001F5E52">
        <w:rPr>
          <w:rFonts w:ascii="Times New Roman" w:hAnsi="Times New Roman" w:cs="Times New Roman"/>
          <w:sz w:val="24"/>
          <w:szCs w:val="24"/>
        </w:rPr>
        <w:br/>
        <w:t>1-   2709 sayılı Türkiye Cumhuriyeti Anayasasının 48. maddesi,</w:t>
      </w:r>
      <w:r w:rsidR="001F5E52">
        <w:rPr>
          <w:rFonts w:ascii="Times New Roman" w:hAnsi="Times New Roman" w:cs="Times New Roman"/>
          <w:sz w:val="24"/>
          <w:szCs w:val="24"/>
        </w:rPr>
        <w:br/>
        <w:t>2-   5442 sayılı İl İdaresi Kanununun 9. maddesinin (c), (ç), (e) ve (i) bentleri, 11. maddesinin (a) ve (c) bentleri ile 66. maddesi,</w:t>
      </w:r>
      <w:r w:rsidR="001F5E52">
        <w:rPr>
          <w:rFonts w:ascii="Times New Roman" w:hAnsi="Times New Roman" w:cs="Times New Roman"/>
          <w:sz w:val="24"/>
          <w:szCs w:val="24"/>
        </w:rPr>
        <w:br/>
        <w:t>3-   5326 sayılı Kabahatler Kanunu’nun 32. maddesi,</w:t>
      </w:r>
      <w:r w:rsidR="001F5E52">
        <w:rPr>
          <w:rFonts w:ascii="Times New Roman" w:hAnsi="Times New Roman" w:cs="Times New Roman"/>
          <w:sz w:val="24"/>
          <w:szCs w:val="24"/>
        </w:rPr>
        <w:br/>
        <w:t>4-   5395 sayılı Çocuk Koruma Kanunu’nun 4. maddesi,</w:t>
      </w:r>
      <w:r w:rsidR="001F5E52">
        <w:rPr>
          <w:rFonts w:ascii="Times New Roman" w:hAnsi="Times New Roman" w:cs="Times New Roman"/>
          <w:sz w:val="24"/>
          <w:szCs w:val="24"/>
        </w:rPr>
        <w:br/>
        <w:t>5-   4250 sayılı İspirto ve İspirtolu İçecekler İnhisarı Kanununun 6. maddesinin 3 ve 4. fıkraları,</w:t>
      </w:r>
      <w:r w:rsidR="001F5E52">
        <w:rPr>
          <w:rFonts w:ascii="Times New Roman" w:hAnsi="Times New Roman" w:cs="Times New Roman"/>
          <w:sz w:val="24"/>
          <w:szCs w:val="24"/>
        </w:rPr>
        <w:br/>
        <w:t>6-   4733 sayılı Tütün ve Alkol Piyasası Düzenleme Kurumu Teşkilat ve Görevleri Hakkında Kanunun 6. maddesi hükümlerine dayanmaktadır.</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GENEL HÜKÜM VE ESASLAR</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Madde 4-</w:t>
      </w:r>
      <w:r w:rsidR="001F5E52">
        <w:rPr>
          <w:rFonts w:ascii="Times New Roman" w:hAnsi="Times New Roman" w:cs="Times New Roman"/>
          <w:sz w:val="24"/>
          <w:szCs w:val="24"/>
        </w:rPr>
        <w:t xml:space="preserve"> 5442 sayılı İl İdaresi Kanunu 11. Maddesinin (a) bendinde “Vali, il sınırları içinde bulunan genel ve özel bütün kolluk kuvvet ve teşkilatının amiridir. Suç işlenmesini önlemek, kamu düzen ve güvenini korumak için gereken tedbirleri alır. Bu maksatla devletin genel ve özel kolluk kuvvetlerini istihdam eder. Bu teşkilat amir ve memurların Vali tarafından verilen emirleri derhal yerine getirmekle yükümlüdür."</w:t>
      </w:r>
      <w:r w:rsidR="001F5E52">
        <w:rPr>
          <w:rFonts w:ascii="Times New Roman" w:hAnsi="Times New Roman" w:cs="Times New Roman"/>
          <w:sz w:val="24"/>
          <w:szCs w:val="24"/>
        </w:rPr>
        <w:br/>
        <w:t>(c) bendinde “İl sınırları içinde huzur ve güvenliğin, tasarrufa müteallik emniyetin, kamu güvenliğinin sağlanması ve önleyici kolluk yetkisi Valinin ödev ve görevlerindedir.</w:t>
      </w:r>
      <w:r w:rsidR="001F5E52">
        <w:rPr>
          <w:rFonts w:ascii="Times New Roman" w:hAnsi="Times New Roman" w:cs="Times New Roman"/>
          <w:sz w:val="24"/>
          <w:szCs w:val="24"/>
        </w:rPr>
        <w:br/>
        <w:t>Bunları sağlamak için Vali gerekli karar ve tedbirleri alır. Bu hususta alınan ve ilan olunan karar ve tedbirlere uymayanlar hakkında 66. madde hükmü uygulanır." hükümleri yer almıştır.</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Madde 5-</w:t>
      </w:r>
      <w:r w:rsidR="001F5E52">
        <w:rPr>
          <w:rFonts w:ascii="Times New Roman" w:hAnsi="Times New Roman" w:cs="Times New Roman"/>
          <w:sz w:val="24"/>
          <w:szCs w:val="24"/>
        </w:rPr>
        <w:t xml:space="preserve"> Denizli İl sınırları içerisinde;</w:t>
      </w:r>
      <w:r w:rsidR="001F5E52">
        <w:rPr>
          <w:rFonts w:ascii="Times New Roman" w:hAnsi="Times New Roman" w:cs="Times New Roman"/>
          <w:sz w:val="24"/>
          <w:szCs w:val="24"/>
        </w:rPr>
        <w:br/>
        <w:t>a ) Bu karar kapsamında eğitim ve öğretim kurumlarına 200 metre mesafedeki alkol ve tütün mamulleri satış ruhsatı bulunan işyerlerine kamera sistemi kurulacaktır.</w:t>
      </w:r>
      <w:r w:rsidR="001F5E52">
        <w:rPr>
          <w:rFonts w:ascii="Times New Roman" w:hAnsi="Times New Roman" w:cs="Times New Roman"/>
          <w:sz w:val="24"/>
          <w:szCs w:val="24"/>
        </w:rPr>
        <w:br/>
        <w:t>b) Güvenlik kamera sistemi işyerlerinin satış alanı ile tüm giriş/çıkışlarını (varsa işyeri otoparkını) değişik açılardan görebilecek ve yüz/eşkal belirlemeye yardımcı olacak şekilde konuşlandırılacaktır.</w:t>
      </w:r>
      <w:r w:rsidR="001F5E52">
        <w:rPr>
          <w:rFonts w:ascii="Times New Roman" w:hAnsi="Times New Roman" w:cs="Times New Roman"/>
          <w:sz w:val="24"/>
          <w:szCs w:val="24"/>
        </w:rPr>
        <w:br/>
        <w:t>c) Güvenlik kameraları yeterli çözünürlükte, karanlık ortamlar da net kayıt yapabilen gece görüşlü, 7 gün 24 saat kesintisiz kayıt yapabilme özelliğine sahip olacaktır.</w:t>
      </w:r>
      <w:r w:rsidR="001F5E52">
        <w:rPr>
          <w:rFonts w:ascii="Times New Roman" w:hAnsi="Times New Roman" w:cs="Times New Roman"/>
          <w:sz w:val="24"/>
          <w:szCs w:val="24"/>
        </w:rPr>
        <w:br/>
        <w:t>d) Görüntü kayıtları, en az (30) otuz gün arşivlenebilir depo özelliğine sahip olacak, arşiv görüntüleri gerektiğinde tarih ve saat girilerek kolayca ulaşılabilecek özellikte olacaktır.</w:t>
      </w:r>
      <w:r w:rsidR="001F5E52">
        <w:rPr>
          <w:rFonts w:ascii="Times New Roman" w:hAnsi="Times New Roman" w:cs="Times New Roman"/>
          <w:sz w:val="24"/>
          <w:szCs w:val="24"/>
        </w:rPr>
        <w:br/>
        <w:t>e) Güvenlik kamerası konuşlandırma işlemleri bu kararın tebliğ tarihinden itibaren (3) üç ay içerisinde tamamlanacaktır.</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KAMERALARIN KULLANIMI VE GÖRÜNTÜLERİN SAKLANMA SÜRE VE KOŞULLARI:</w:t>
      </w:r>
      <w:r w:rsidR="001F5E52">
        <w:rPr>
          <w:rFonts w:ascii="Times New Roman" w:hAnsi="Times New Roman" w:cs="Times New Roman"/>
          <w:sz w:val="24"/>
          <w:szCs w:val="24"/>
        </w:rPr>
        <w:br/>
      </w:r>
      <w:r w:rsidR="001F5E52">
        <w:rPr>
          <w:rFonts w:ascii="Times New Roman" w:hAnsi="Times New Roman" w:cs="Times New Roman"/>
          <w:b/>
          <w:sz w:val="24"/>
          <w:szCs w:val="24"/>
        </w:rPr>
        <w:t>Madde 6: </w:t>
      </w:r>
      <w:r w:rsidR="001F5E52">
        <w:rPr>
          <w:rFonts w:ascii="Times New Roman" w:hAnsi="Times New Roman" w:cs="Times New Roman"/>
          <w:sz w:val="24"/>
          <w:szCs w:val="24"/>
        </w:rPr>
        <w:br/>
        <w:t>Halkın topluca bulunabileceği yerler geniş kapsamda karar alarak;</w:t>
      </w:r>
      <w:r w:rsidR="001F5E52">
        <w:rPr>
          <w:rFonts w:ascii="Times New Roman" w:hAnsi="Times New Roman" w:cs="Times New Roman"/>
          <w:sz w:val="24"/>
          <w:szCs w:val="24"/>
        </w:rPr>
        <w:br/>
        <w:t>a) İç ve dış mekanlarda bulunan kameraların görüş alanı işyerinin tamamını kapsamalı ve (7) gün 24 saat kesintisiz kayıt yapabilmelidir.</w:t>
      </w:r>
      <w:r w:rsidR="001F5E52">
        <w:rPr>
          <w:rFonts w:ascii="Times New Roman" w:hAnsi="Times New Roman" w:cs="Times New Roman"/>
          <w:sz w:val="24"/>
          <w:szCs w:val="24"/>
        </w:rPr>
        <w:br/>
        <w:t>b) Güvenlik kameraları karanlık ortamlarda da net kayıt yapabilme, yüz ve eşkal belirlemeye yardımcı olacak şekilde yerleştirilmelidir.</w:t>
      </w:r>
      <w:r w:rsidR="001F5E52">
        <w:rPr>
          <w:rFonts w:ascii="Times New Roman" w:hAnsi="Times New Roman" w:cs="Times New Roman"/>
          <w:sz w:val="24"/>
          <w:szCs w:val="24"/>
        </w:rPr>
        <w:br/>
        <w:t>c) Güvenlik kameralarının yerleştirilmesinde aşamasında, Alışveriş Merkezleri Hakkında Yönetmeliğin 19.maddesi 2.fıkrasında belirtilen, bebek bakım odası ve tuvalet gibi niteliği itibariyle kayıt altına alınması uygun olmayan alanlar dışındaki ortak kullanım alanların kayıt altına alınmasına dikkat edilecektir.</w:t>
      </w:r>
      <w:r w:rsidR="001F5E52">
        <w:rPr>
          <w:rFonts w:ascii="Times New Roman" w:hAnsi="Times New Roman" w:cs="Times New Roman"/>
          <w:sz w:val="24"/>
          <w:szCs w:val="24"/>
        </w:rPr>
        <w:br/>
        <w:t xml:space="preserve">ç) Kayıt cihazları yüksek çözünürlüklü, gündüz ve gece kayıt yapabilme özellikli ve USB bellek girişli </w:t>
      </w:r>
      <w:r w:rsidR="001F5E52">
        <w:rPr>
          <w:rFonts w:ascii="Times New Roman" w:hAnsi="Times New Roman" w:cs="Times New Roman"/>
          <w:sz w:val="24"/>
          <w:szCs w:val="24"/>
        </w:rPr>
        <w:lastRenderedPageBreak/>
        <w:t>olmalıdır.</w:t>
      </w:r>
      <w:r w:rsidR="001F5E52">
        <w:rPr>
          <w:rFonts w:ascii="Times New Roman" w:hAnsi="Times New Roman" w:cs="Times New Roman"/>
          <w:sz w:val="24"/>
          <w:szCs w:val="24"/>
        </w:rPr>
        <w:br/>
        <w:t>d) Kamera görüntü kayıtları en az (30) gün süreyle saklanabilir olmalıdır.</w:t>
      </w:r>
      <w:r w:rsidR="001F5E52">
        <w:rPr>
          <w:rFonts w:ascii="Times New Roman" w:hAnsi="Times New Roman" w:cs="Times New Roman"/>
          <w:sz w:val="24"/>
          <w:szCs w:val="24"/>
        </w:rPr>
        <w:br/>
        <w:t>e) Kayıt cihazında arşiv </w:t>
      </w:r>
      <w:r w:rsidR="001F5E52">
        <w:rPr>
          <w:rFonts w:ascii="Times New Roman" w:hAnsi="Times New Roman" w:cs="Times New Roman"/>
          <w:sz w:val="24"/>
          <w:szCs w:val="24"/>
          <w:u w:val="single"/>
        </w:rPr>
        <w:t>g</w:t>
      </w:r>
      <w:r w:rsidR="001F5E52">
        <w:rPr>
          <w:rFonts w:ascii="Times New Roman" w:hAnsi="Times New Roman" w:cs="Times New Roman"/>
          <w:sz w:val="24"/>
          <w:szCs w:val="24"/>
        </w:rPr>
        <w:t>örüntülerine tarih ve saat girilerek kolayca ulaşılabilmeli, gerekli olduğunda güvenlik kuvvetlerinin kullanımına sunulmalıdır.</w:t>
      </w:r>
      <w:r w:rsidR="001F5E52">
        <w:rPr>
          <w:rFonts w:ascii="Times New Roman" w:hAnsi="Times New Roman" w:cs="Times New Roman"/>
          <w:sz w:val="24"/>
          <w:szCs w:val="24"/>
        </w:rPr>
        <w:br/>
        <w:t>f) Kameralar ve kayıt cihazı elektrik kesintilerine karşı, yedek enerji kaynakları ile desteklenmelidir.</w:t>
      </w:r>
      <w:r w:rsidR="001F5E52">
        <w:rPr>
          <w:rFonts w:ascii="Times New Roman" w:hAnsi="Times New Roman" w:cs="Times New Roman"/>
          <w:sz w:val="24"/>
          <w:szCs w:val="24"/>
        </w:rPr>
        <w:br/>
        <w:t>g) Kameraları ve kayıt cihazlarını darbe ve sabotajlara karşı gerekli koruma tedbirleri alınmalıdır.</w:t>
      </w:r>
      <w:r w:rsidR="001F5E52">
        <w:rPr>
          <w:rFonts w:ascii="Times New Roman" w:hAnsi="Times New Roman" w:cs="Times New Roman"/>
          <w:sz w:val="24"/>
          <w:szCs w:val="24"/>
        </w:rPr>
        <w:br/>
        <w:t>ğ) Güvenlik kameraları ve kayıt cihazları periyodik bakımları yaptırılarak devamlı surette çalışır vaziyette bulundurulmalı, arızalı olanların ivedilikle onarımı yaptırılmalıdır.</w:t>
      </w:r>
      <w:r w:rsidR="001F5E52">
        <w:rPr>
          <w:rFonts w:ascii="Times New Roman" w:hAnsi="Times New Roman" w:cs="Times New Roman"/>
          <w:sz w:val="24"/>
          <w:szCs w:val="24"/>
        </w:rPr>
        <w:br/>
      </w:r>
      <w:r w:rsidR="001F5E52">
        <w:rPr>
          <w:rFonts w:ascii="Times New Roman" w:hAnsi="Times New Roman" w:cs="Times New Roman"/>
          <w:sz w:val="24"/>
          <w:szCs w:val="24"/>
        </w:rPr>
        <w:br/>
      </w:r>
      <w:r w:rsidR="001F5E52">
        <w:rPr>
          <w:rFonts w:ascii="Times New Roman" w:hAnsi="Times New Roman" w:cs="Times New Roman"/>
          <w:b/>
          <w:sz w:val="24"/>
          <w:szCs w:val="24"/>
        </w:rPr>
        <w:t>CEZAİ HÜKÜMLER</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Madde 7-</w:t>
      </w:r>
      <w:r w:rsidR="001F5E52">
        <w:rPr>
          <w:rFonts w:ascii="Times New Roman" w:hAnsi="Times New Roman" w:cs="Times New Roman"/>
          <w:sz w:val="24"/>
          <w:szCs w:val="24"/>
        </w:rPr>
        <w:t> 5442 sayılı İl İdaresi Kanununun 11. Maddesi gereğince alınan bu karara uymayanlar hakkında eylemleri ayrı bir suç teşkil etmediği takdirde aynı kanunun 66. maddesinde yer alan “İl genel kurulu veya idare kurulları yahut en büyük mülkiye amirleri tarafından kanunların verdiği yetkiye istinaden ittihaz ve usulen tebliğ veya ilan olunan karar ve tedbirlerin tatbik ve icrasına muhalefet eden veya müşkülat gösterenler veya riayet etmeyenler, mahalli mülki amir tarafından Kabahatler Kanununun 32'nci maddesi uyarınca cezalandırılır." hükmü gereği işlem yapılacaktır.</w:t>
      </w:r>
      <w:r w:rsidR="001F5E52">
        <w:rPr>
          <w:rFonts w:ascii="Times New Roman" w:hAnsi="Times New Roman" w:cs="Times New Roman"/>
          <w:sz w:val="24"/>
          <w:szCs w:val="24"/>
        </w:rPr>
        <w:br/>
      </w:r>
      <w:r w:rsidR="001F5E52">
        <w:rPr>
          <w:rFonts w:ascii="Times New Roman" w:hAnsi="Times New Roman" w:cs="Times New Roman"/>
          <w:sz w:val="24"/>
          <w:szCs w:val="24"/>
        </w:rPr>
        <w:br/>
      </w:r>
      <w:r w:rsidR="001F5E52">
        <w:rPr>
          <w:rFonts w:ascii="Times New Roman" w:hAnsi="Times New Roman" w:cs="Times New Roman"/>
          <w:sz w:val="24"/>
          <w:szCs w:val="24"/>
        </w:rPr>
        <w:br/>
      </w:r>
      <w:r w:rsidR="001F5E52">
        <w:rPr>
          <w:rFonts w:ascii="Times New Roman" w:hAnsi="Times New Roman" w:cs="Times New Roman"/>
          <w:sz w:val="24"/>
          <w:szCs w:val="24"/>
        </w:rPr>
        <w:br/>
      </w:r>
      <w:r w:rsidR="001F5E52">
        <w:rPr>
          <w:rFonts w:ascii="Times New Roman" w:hAnsi="Times New Roman" w:cs="Times New Roman"/>
          <w:b/>
          <w:sz w:val="24"/>
          <w:szCs w:val="24"/>
        </w:rPr>
        <w:t>YÜRÜRLÜK</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Madde 8-</w:t>
      </w:r>
      <w:r w:rsidR="001F5E52">
        <w:rPr>
          <w:rFonts w:ascii="Times New Roman" w:hAnsi="Times New Roman" w:cs="Times New Roman"/>
          <w:sz w:val="24"/>
          <w:szCs w:val="24"/>
        </w:rPr>
        <w:t xml:space="preserve"> Bu karar yayımı tarihinde yürürlüğe girer.</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YÜRÜTME</w:t>
      </w:r>
      <w:r w:rsidR="001F5E52">
        <w:rPr>
          <w:rFonts w:ascii="Times New Roman" w:hAnsi="Times New Roman" w:cs="Times New Roman"/>
          <w:sz w:val="24"/>
          <w:szCs w:val="24"/>
        </w:rPr>
        <w:br/>
        <w:t> </w:t>
      </w:r>
      <w:r w:rsidR="001F5E52">
        <w:rPr>
          <w:rFonts w:ascii="Times New Roman" w:hAnsi="Times New Roman" w:cs="Times New Roman"/>
          <w:sz w:val="24"/>
          <w:szCs w:val="24"/>
        </w:rPr>
        <w:br/>
      </w:r>
      <w:r w:rsidR="001F5E52">
        <w:rPr>
          <w:rFonts w:ascii="Times New Roman" w:hAnsi="Times New Roman" w:cs="Times New Roman"/>
          <w:b/>
          <w:sz w:val="24"/>
          <w:szCs w:val="24"/>
        </w:rPr>
        <w:t>Madde 9-</w:t>
      </w:r>
      <w:r w:rsidR="001F5E52">
        <w:rPr>
          <w:rFonts w:ascii="Times New Roman" w:hAnsi="Times New Roman" w:cs="Times New Roman"/>
          <w:sz w:val="24"/>
          <w:szCs w:val="24"/>
        </w:rPr>
        <w:t xml:space="preserve"> Bu kararı Denizli Valiliği yürütür.</w:t>
      </w:r>
      <w:r w:rsidR="001F5E52">
        <w:rPr>
          <w:rFonts w:ascii="Times New Roman" w:hAnsi="Times New Roman" w:cs="Times New Roman"/>
          <w:sz w:val="24"/>
          <w:szCs w:val="24"/>
        </w:rPr>
        <w:br/>
      </w:r>
      <w:r w:rsidR="001F5E52">
        <w:rPr>
          <w:rFonts w:ascii="Times New Roman" w:hAnsi="Times New Roman" w:cs="Times New Roman"/>
          <w:sz w:val="24"/>
          <w:szCs w:val="24"/>
        </w:rPr>
        <w:br/>
      </w:r>
      <w:r w:rsidR="001F5E52">
        <w:rPr>
          <w:rFonts w:ascii="Times New Roman" w:hAnsi="Times New Roman" w:cs="Times New Roman"/>
          <w:sz w:val="24"/>
          <w:szCs w:val="24"/>
        </w:rPr>
        <w:br/>
      </w:r>
      <w:r w:rsidR="001F5E52">
        <w:rPr>
          <w:rFonts w:ascii="Times New Roman" w:hAnsi="Times New Roman" w:cs="Times New Roman"/>
          <w:sz w:val="24"/>
          <w:szCs w:val="24"/>
        </w:rPr>
        <w:br/>
      </w:r>
    </w:p>
    <w:p w:rsidR="00B96DBB" w:rsidRDefault="00B96DBB" w:rsidP="00E94934">
      <w:pPr>
        <w:spacing w:after="0" w:line="240" w:lineRule="auto"/>
        <w:jc w:val="both"/>
        <w:rPr>
          <w:rFonts w:ascii="Times New Roman" w:hAnsi="Times New Roman" w:cs="Times New Roman"/>
          <w:sz w:val="24"/>
          <w:szCs w:val="24"/>
        </w:rPr>
      </w:pPr>
    </w:p>
    <w:p w:rsidR="00B96DBB" w:rsidRDefault="00B96DBB" w:rsidP="00E94934">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tblGrid>
      <w:tr w:rsidR="00B96DBB" w:rsidTr="001C6F35">
        <w:trPr>
          <w:jc w:val="right"/>
        </w:trPr>
        <w:tc>
          <w:tcPr>
            <w:tcW w:w="0" w:type="auto"/>
          </w:tcPr>
          <w:p w:rsidR="00426EF8" w:rsidRDefault="001F5E52" w:rsidP="00E94934">
            <w:pPr>
              <w:jc w:val="both"/>
              <w:rPr>
                <w:rFonts w:ascii="Times New Roman" w:hAnsi="Times New Roman" w:cs="Times New Roman"/>
                <w:sz w:val="24"/>
                <w:szCs w:val="24"/>
              </w:rPr>
            </w:pPr>
            <w:r>
              <w:rPr>
                <w:rFonts w:ascii="Times New Roman" w:hAnsi="Times New Roman" w:cs="Times New Roman"/>
                <w:sz w:val="24"/>
                <w:szCs w:val="24"/>
              </w:rPr>
              <w:t xml:space="preserve">Ali Fuat </w:t>
            </w:r>
            <w:bookmarkStart w:id="0" w:name="_GoBack"/>
            <w:bookmarkEnd w:id="0"/>
            <w:r>
              <w:rPr>
                <w:rFonts w:ascii="Times New Roman" w:hAnsi="Times New Roman" w:cs="Times New Roman"/>
                <w:sz w:val="24"/>
                <w:szCs w:val="24"/>
              </w:rPr>
              <w:t>ATİK</w:t>
            </w:r>
            <w:r>
              <w:rPr>
                <w:rFonts w:ascii="Times New Roman" w:hAnsi="Times New Roman" w:cs="Times New Roman"/>
                <w:sz w:val="24"/>
                <w:szCs w:val="24"/>
              </w:rPr>
              <w:br/>
            </w:r>
            <w:r w:rsidR="00E94934">
              <w:rPr>
                <w:rFonts w:ascii="Times New Roman" w:hAnsi="Times New Roman" w:cs="Times New Roman"/>
                <w:sz w:val="24"/>
                <w:szCs w:val="24"/>
              </w:rPr>
              <w:t xml:space="preserve">          </w:t>
            </w:r>
            <w:r>
              <w:rPr>
                <w:rFonts w:ascii="Times New Roman" w:hAnsi="Times New Roman" w:cs="Times New Roman"/>
                <w:sz w:val="24"/>
                <w:szCs w:val="24"/>
              </w:rPr>
              <w:t>Vali</w:t>
            </w:r>
            <w:r>
              <w:rPr>
                <w:rFonts w:ascii="Times New Roman" w:hAnsi="Times New Roman" w:cs="Times New Roman"/>
                <w:sz w:val="24"/>
                <w:szCs w:val="24"/>
              </w:rPr>
              <w:br/>
            </w:r>
          </w:p>
        </w:tc>
      </w:tr>
    </w:tbl>
    <w:p w:rsidR="00B96DBB" w:rsidRDefault="00B96DBB" w:rsidP="00E94934">
      <w:pPr>
        <w:spacing w:after="0" w:line="240" w:lineRule="auto"/>
        <w:jc w:val="both"/>
        <w:rPr>
          <w:rFonts w:ascii="Times New Roman" w:hAnsi="Times New Roman" w:cs="Times New Roman"/>
          <w:sz w:val="24"/>
          <w:szCs w:val="24"/>
        </w:rPr>
      </w:pPr>
    </w:p>
    <w:p w:rsidR="000949FD" w:rsidRDefault="000949FD" w:rsidP="00E94934">
      <w:pPr>
        <w:spacing w:after="0" w:line="240" w:lineRule="auto"/>
        <w:jc w:val="both"/>
        <w:rPr>
          <w:rFonts w:ascii="Times New Roman" w:hAnsi="Times New Roman" w:cs="Times New Roman"/>
          <w:sz w:val="24"/>
          <w:szCs w:val="24"/>
        </w:rPr>
      </w:pPr>
    </w:p>
    <w:sectPr w:rsidR="000949FD" w:rsidSect="00CE19FA">
      <w:footerReference w:type="default" r:id="rId9"/>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9DD" w:rsidRDefault="007B19DD" w:rsidP="00B96DBB">
      <w:pPr>
        <w:spacing w:after="0" w:line="240" w:lineRule="auto"/>
      </w:pPr>
      <w:r>
        <w:separator/>
      </w:r>
    </w:p>
  </w:endnote>
  <w:endnote w:type="continuationSeparator" w:id="0">
    <w:p w:rsidR="007B19DD" w:rsidRDefault="007B19DD"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EF8" w:rsidRDefault="001F5E52">
    <w:pPr>
      <w:spacing w:after="0" w:line="0" w:lineRule="auto"/>
    </w:pPr>
    <w:r>
      <w:rPr>
        <w:noProof/>
      </w:rPr>
      <w:drawing>
        <wp:anchor distT="0" distB="0" distL="114300" distR="114300" simplePos="0" relativeHeight="251658752"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6"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426EF8">
      <w:trPr>
        <w:tblCellSpacing w:w="0" w:type="dxa"/>
      </w:trPr>
      <w:tc>
        <w:tcPr>
          <w:tcW w:w="0" w:type="auto"/>
          <w:vAlign w:val="center"/>
        </w:tcPr>
        <w:p w:rsidR="00426EF8" w:rsidRDefault="001F5E52">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426EF8">
      <w:trPr>
        <w:tblCellSpacing w:w="0" w:type="dxa"/>
      </w:trPr>
      <w:tc>
        <w:tcPr>
          <w:tcW w:w="0" w:type="auto"/>
          <w:vAlign w:val="center"/>
        </w:tcPr>
        <w:p w:rsidR="00426EF8" w:rsidRDefault="001F5E52">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ybcQGT-bX6SA/-kOdDOx-7YYBn2-iZfgqF9z Doğrulama Linki: https://www.turkiye.gov.tr/icisleri-ebys</w:t>
          </w:r>
        </w:p>
      </w:tc>
    </w:tr>
  </w:tbl>
  <w:p w:rsidR="00426EF8" w:rsidRDefault="00426EF8">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23"/>
      <w:gridCol w:w="2960"/>
      <w:gridCol w:w="1123"/>
    </w:tblGrid>
    <w:tr w:rsidR="00426EF8">
      <w:trPr>
        <w:tblCellSpacing w:w="0" w:type="dxa"/>
      </w:trPr>
      <w:tc>
        <w:tcPr>
          <w:tcW w:w="3000" w:type="pct"/>
        </w:tcPr>
        <w:p w:rsidR="00426EF8" w:rsidRDefault="001F5E52">
          <w:pPr>
            <w:keepNext/>
            <w:rPr>
              <w:rFonts w:ascii="Times New Roman" w:hAnsi="Times New Roman" w:cs="Times New Roman"/>
              <w:sz w:val="24"/>
              <w:szCs w:val="24"/>
            </w:rPr>
          </w:pPr>
          <w:r>
            <w:rPr>
              <w:rFonts w:ascii="Times New Roman" w:hAnsi="Times New Roman" w:cs="Times New Roman"/>
              <w:sz w:val="16"/>
              <w:szCs w:val="18"/>
            </w:rPr>
            <w:t>15 Mayıs Mah. Gazi Mustafa Kemal Bulvarı N0:81/a 20059</w:t>
          </w:r>
          <w:r>
            <w:rPr>
              <w:rFonts w:ascii="Times New Roman" w:hAnsi="Times New Roman" w:cs="Times New Roman"/>
              <w:sz w:val="18"/>
              <w:szCs w:val="18"/>
            </w:rPr>
            <w:br/>
          </w:r>
          <w:r>
            <w:rPr>
              <w:rFonts w:ascii="Times New Roman" w:hAnsi="Times New Roman" w:cs="Times New Roman"/>
              <w:sz w:val="16"/>
              <w:szCs w:val="18"/>
            </w:rPr>
            <w:t>Telefon No: (258)261 33 69  Faks No: (258)241 68 88</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denizliyaziisleri@gmail.com</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http://www.denizli.gov.tr</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450" w:type="pct"/>
        </w:tcPr>
        <w:p w:rsidR="00426EF8" w:rsidRDefault="001F5E52">
          <w:pPr>
            <w:keepNext/>
            <w:jc w:val="right"/>
            <w:rPr>
              <w:rFonts w:ascii="Times New Roman" w:hAnsi="Times New Roman" w:cs="Times New Roman"/>
              <w:sz w:val="24"/>
              <w:szCs w:val="24"/>
            </w:rPr>
          </w:pPr>
          <w:r>
            <w:rPr>
              <w:rFonts w:ascii="Times New Roman" w:hAnsi="Times New Roman" w:cs="Times New Roman"/>
              <w:sz w:val="16"/>
              <w:szCs w:val="18"/>
            </w:rPr>
            <w:t>Bilgi için: Zülfiye ERGÜL</w:t>
          </w:r>
          <w:r>
            <w:rPr>
              <w:rFonts w:ascii="Times New Roman" w:hAnsi="Times New Roman" w:cs="Times New Roman"/>
              <w:sz w:val="18"/>
              <w:szCs w:val="18"/>
            </w:rPr>
            <w:br/>
          </w:r>
          <w:r>
            <w:rPr>
              <w:rFonts w:ascii="Times New Roman" w:hAnsi="Times New Roman" w:cs="Times New Roman"/>
              <w:sz w:val="16"/>
              <w:szCs w:val="18"/>
            </w:rPr>
            <w:t>Programcı</w:t>
          </w:r>
          <w:r>
            <w:rPr>
              <w:rFonts w:ascii="Times New Roman" w:hAnsi="Times New Roman" w:cs="Times New Roman"/>
              <w:sz w:val="18"/>
              <w:szCs w:val="18"/>
            </w:rPr>
            <w:br/>
          </w:r>
          <w:r>
            <w:rPr>
              <w:rFonts w:ascii="Times New Roman" w:hAnsi="Times New Roman" w:cs="Times New Roman"/>
              <w:sz w:val="16"/>
              <w:szCs w:val="18"/>
            </w:rPr>
            <w:t xml:space="preserve">Telefon No: </w:t>
          </w:r>
        </w:p>
      </w:tc>
      <w:tc>
        <w:tcPr>
          <w:tcW w:w="550" w:type="pct"/>
        </w:tcPr>
        <w:p w:rsidR="00426EF8" w:rsidRDefault="00426EF8">
          <w:pPr>
            <w:keepNext/>
            <w:jc w:val="right"/>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sz w:val="24"/>
        <w:szCs w:val="24"/>
      </w:rPr>
      <w:fldChar w:fldCharType="separate"/>
    </w:r>
    <w:r w:rsidR="00E94934">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sz w:val="24"/>
        <w:szCs w:val="24"/>
      </w:rPr>
      <w:fldChar w:fldCharType="separate"/>
    </w:r>
    <w:r w:rsidR="00C63667">
      <w:rPr>
        <w:rFonts w:ascii="Times New Roman" w:hAnsi="Times New Roman" w:cs="Times New Roman"/>
        <w:noProof/>
        <w:sz w:val="24"/>
        <w:szCs w:val="24"/>
      </w:rPr>
      <w:t>3</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9DD" w:rsidRDefault="007B19DD" w:rsidP="00B96DBB">
      <w:pPr>
        <w:spacing w:after="0" w:line="240" w:lineRule="auto"/>
      </w:pPr>
      <w:r>
        <w:separator/>
      </w:r>
    </w:p>
  </w:footnote>
  <w:footnote w:type="continuationSeparator" w:id="0">
    <w:p w:rsidR="007B19DD" w:rsidRDefault="007B19DD"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B87AA514">
      <w:numFmt w:val="decimal"/>
      <w:lvlText w:val=""/>
      <w:lvlJc w:val="left"/>
    </w:lvl>
    <w:lvl w:ilvl="2" w:tplc="61DC976A">
      <w:numFmt w:val="decimal"/>
      <w:lvlText w:val=""/>
      <w:lvlJc w:val="left"/>
    </w:lvl>
    <w:lvl w:ilvl="3" w:tplc="396AE58C">
      <w:numFmt w:val="decimal"/>
      <w:lvlText w:val=""/>
      <w:lvlJc w:val="left"/>
    </w:lvl>
    <w:lvl w:ilvl="4" w:tplc="EC8413EA">
      <w:numFmt w:val="decimal"/>
      <w:lvlText w:val=""/>
      <w:lvlJc w:val="left"/>
    </w:lvl>
    <w:lvl w:ilvl="5" w:tplc="4642A86E">
      <w:numFmt w:val="decimal"/>
      <w:lvlText w:val=""/>
      <w:lvlJc w:val="left"/>
    </w:lvl>
    <w:lvl w:ilvl="6" w:tplc="0D30355A">
      <w:numFmt w:val="decimal"/>
      <w:lvlText w:val=""/>
      <w:lvlJc w:val="left"/>
    </w:lvl>
    <w:lvl w:ilvl="7" w:tplc="1E5610F0">
      <w:numFmt w:val="decimal"/>
      <w:lvlText w:val=""/>
      <w:lvlJc w:val="left"/>
    </w:lvl>
    <w:lvl w:ilvl="8" w:tplc="441072C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BB"/>
    <w:rsid w:val="000949FD"/>
    <w:rsid w:val="00182DA1"/>
    <w:rsid w:val="001C6654"/>
    <w:rsid w:val="001C6F35"/>
    <w:rsid w:val="001F5E52"/>
    <w:rsid w:val="00426EF8"/>
    <w:rsid w:val="007B19DD"/>
    <w:rsid w:val="00A52013"/>
    <w:rsid w:val="00AF2596"/>
    <w:rsid w:val="00B81885"/>
    <w:rsid w:val="00B96DBB"/>
    <w:rsid w:val="00C320B6"/>
    <w:rsid w:val="00C63667"/>
    <w:rsid w:val="00CF47BF"/>
    <w:rsid w:val="00D165D6"/>
    <w:rsid w:val="00E94934"/>
    <w:rsid w:val="00EA4091"/>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E6E3"/>
  <w15:docId w15:val="{8B7C036C-BFE5-428D-B9DD-E103DB81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Fazıl YATĞIN</dc:creator>
  <cp:lastModifiedBy>Emine ERDEM</cp:lastModifiedBy>
  <cp:revision>4</cp:revision>
  <dcterms:created xsi:type="dcterms:W3CDTF">2023-01-16T07:36:00Z</dcterms:created>
  <dcterms:modified xsi:type="dcterms:W3CDTF">2023-01-17T06:40:00Z</dcterms:modified>
</cp:coreProperties>
</file>